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2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both"/>
        <w:rPr>
          <w:rFonts w:hint="default" w:ascii="黑体" w:hAnsi="黑体" w:eastAsia="黑体" w:cs="黑体"/>
          <w:color w:val="auto"/>
          <w:sz w:val="24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4"/>
          <w:szCs w:val="32"/>
          <w:lang w:val="en-US" w:eastAsia="zh-CN"/>
        </w:rPr>
        <w:t>附件：</w:t>
      </w:r>
    </w:p>
    <w:p w14:paraId="07685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rPr>
          <w:rFonts w:hint="eastAsia" w:ascii="方正公文小标宋" w:hAnsi="方正公文小标宋" w:eastAsia="方正公文小标宋" w:cs="方正公文小标宋"/>
          <w:color w:val="auto"/>
          <w:sz w:val="24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24"/>
          <w:szCs w:val="32"/>
          <w:lang w:val="en-US" w:eastAsia="zh-CN"/>
        </w:rPr>
        <w:t>上海电力大学 2025 年“南京大屠杀死难者国家公祭日”——“铭记国殇守和平・电力铸魂担使命”专题学习活动总结</w:t>
      </w:r>
    </w:p>
    <w:bookmarkEnd w:id="0"/>
    <w:p w14:paraId="70799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学院（学部）：</w:t>
      </w:r>
      <w:r>
        <w:rPr>
          <w:rFonts w:hint="eastAsia" w:ascii="宋体" w:hAnsi="宋体" w:eastAsia="宋体" w:cs="宋体"/>
          <w:color w:val="auto"/>
          <w:sz w:val="28"/>
          <w:szCs w:val="36"/>
          <w:u w:val="single"/>
          <w:lang w:val="en-US" w:eastAsia="zh-CN"/>
        </w:rPr>
        <w:t xml:space="preserve">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825"/>
        <w:gridCol w:w="1363"/>
        <w:gridCol w:w="2895"/>
      </w:tblGrid>
      <w:tr w14:paraId="7C7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7AF9C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825" w:type="dxa"/>
          </w:tcPr>
          <w:p w14:paraId="647F6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</w:tcPr>
          <w:p w14:paraId="758F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95" w:type="dxa"/>
          </w:tcPr>
          <w:p w14:paraId="4F484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7D8F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7C6B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83" w:type="dxa"/>
            <w:gridSpan w:val="3"/>
          </w:tcPr>
          <w:p w14:paraId="4C02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29F0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5AADF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活动总结</w:t>
            </w:r>
          </w:p>
        </w:tc>
      </w:tr>
      <w:tr w14:paraId="206E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8516" w:type="dxa"/>
            <w:gridSpan w:val="4"/>
          </w:tcPr>
          <w:p w14:paraId="477EB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 w14:paraId="0A569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both"/>
        <w:rPr>
          <w:rFonts w:hint="default" w:ascii="宋体" w:hAnsi="宋体" w:eastAsia="宋体" w:cs="宋体"/>
          <w:color w:val="auto"/>
          <w:sz w:val="24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32"/>
          <w:u w:val="none"/>
          <w:lang w:val="en-US" w:eastAsia="zh-CN"/>
        </w:rPr>
        <w:t>（请对活动开展情况进行总结，500字以内</w:t>
      </w:r>
      <w:r>
        <w:rPr>
          <w:rFonts w:hint="eastAsia" w:ascii="宋体" w:hAnsi="宋体" w:eastAsia="宋体" w:cs="宋体"/>
          <w:color w:val="auto"/>
          <w:sz w:val="24"/>
          <w:szCs w:val="32"/>
          <w:u w:val="none"/>
          <w:lang w:val="en-US" w:eastAsia="zh-CN"/>
        </w:rPr>
        <w:t>，并附上</w:t>
      </w:r>
      <w:r>
        <w:rPr>
          <w:rFonts w:hint="default" w:ascii="宋体" w:hAnsi="宋体" w:eastAsia="宋体" w:cs="宋体"/>
          <w:color w:val="auto"/>
          <w:sz w:val="24"/>
          <w:szCs w:val="32"/>
          <w:u w:val="none"/>
          <w:lang w:val="en-US" w:eastAsia="zh-CN"/>
        </w:rPr>
        <w:t>相关活动照片）</w:t>
      </w:r>
    </w:p>
    <w:p w14:paraId="2F14D253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A0AAE-144F-46A6-87E6-91E959E717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778186-12B9-4784-B457-242E5DA5DF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9A75181-00E9-4180-8A9B-15E2CEEABB2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40B2"/>
    <w:rsid w:val="737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2025-12-01T06:28:00Z</dcterms:created>
  <dc:creator>Huuution</dc:creator>
  <cp:lastModifiedBy>Huuution</cp:lastModifiedBy>
  <dcterms:modified xsi:type="dcterms:W3CDTF">2025-12-01T06:29:02Z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5B4772F132AF4F9A9F12552C897AFA93_11</vt:lpwstr>
  </property>
  <property fmtid="{D5CDD505-2E9C-101B-9397-08002B2CF9AE}" pid="4" name="KSOTemplateDocerSaveRecord">
    <vt:lpwstr>eyJoZGlkIjoiOTI2MTc2Y2ZhZjdkMjVlZWVjZTFhYmEzYWM4NWFjMTQiLCJ1c2VySWQiOiI1Mzc4MjQwOTUifQ==</vt:lpwstr>
  </property>
</Properties>
</file>