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6"/>
        <w:tblW w:w="15920" w:type="dxa"/>
        <w:tblLook w:val="04A0"/>
      </w:tblPr>
      <w:tblGrid>
        <w:gridCol w:w="1242"/>
        <w:gridCol w:w="14678"/>
      </w:tblGrid>
      <w:tr w:rsidR="003211C4" w:rsidRPr="003211C4" w:rsidTr="003211C4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b/>
                <w:bCs/>
                <w:color w:val="000000"/>
              </w:rPr>
              <w:t>辩题范畴</w:t>
            </w:r>
          </w:p>
        </w:tc>
        <w:tc>
          <w:tcPr>
            <w:tcW w:w="1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b/>
                <w:bCs/>
                <w:color w:val="000000"/>
              </w:rPr>
              <w:t>辩题参考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社会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Regrets the increasing medical classifications of behavioral patterns as psychological illnesses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政治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Would subsidize mother tongue education for large immigrant groups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经济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Would ban the use of brand logos for luxury products (BMW, Chanel, LV, Prada, Ferrari, etc.)</w:t>
            </w:r>
          </w:p>
        </w:tc>
      </w:tr>
      <w:tr w:rsidR="003211C4" w:rsidRPr="003211C4" w:rsidTr="003211C4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国际关系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 xml:space="preserve">This House Would refuse to recognize the freedom of movement of citizens in the </w:t>
            </w:r>
            <w:proofErr w:type="spellStart"/>
            <w:r w:rsidRPr="003211C4">
              <w:rPr>
                <w:rFonts w:ascii="宋体" w:eastAsia="宋体" w:hAnsi="宋体" w:cs="宋体" w:hint="eastAsia"/>
                <w:color w:val="000000"/>
              </w:rPr>
              <w:t>Schengen</w:t>
            </w:r>
            <w:proofErr w:type="spellEnd"/>
            <w:r w:rsidRPr="003211C4">
              <w:rPr>
                <w:rFonts w:ascii="宋体" w:eastAsia="宋体" w:hAnsi="宋体" w:cs="宋体" w:hint="eastAsia"/>
                <w:color w:val="000000"/>
              </w:rPr>
              <w:t xml:space="preserve"> Zone of any EU member state that refuses to accept a proportional number of refugees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法律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would require defendants in criminal trials to be represented exclusively by public defenders</w:t>
            </w:r>
          </w:p>
        </w:tc>
      </w:tr>
      <w:tr w:rsidR="003211C4" w:rsidRPr="003211C4" w:rsidTr="003211C4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教育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Believes That the state should provide poor students with full scholarships AND pay them at least the minimum wage to get college degrees as a major part of its poverty alleviation strategy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科技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would abolish patents for life-saving medicines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媒体</w:t>
            </w:r>
          </w:p>
        </w:tc>
        <w:tc>
          <w:tcPr>
            <w:tcW w:w="1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regrets the overwhelming narrative of good triumphing over evil in children’s entertainment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文体</w:t>
            </w:r>
          </w:p>
        </w:tc>
        <w:tc>
          <w:tcPr>
            <w:tcW w:w="1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Believes That celebrities from dominant cultural majorities should not attempt to adopt minority cultures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卫生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Regrets the increasing medical classifications of behavioral patterns as psychological illnesses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宗教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 xml:space="preserve">This House Would ban religious </w:t>
            </w:r>
            <w:proofErr w:type="spellStart"/>
            <w:r w:rsidRPr="003211C4">
              <w:rPr>
                <w:rFonts w:ascii="宋体" w:eastAsia="宋体" w:hAnsi="宋体" w:cs="宋体" w:hint="eastAsia"/>
                <w:color w:val="000000"/>
              </w:rPr>
              <w:t>proselytization</w:t>
            </w:r>
            <w:proofErr w:type="spellEnd"/>
            <w:r w:rsidRPr="003211C4">
              <w:rPr>
                <w:rFonts w:ascii="宋体" w:eastAsia="宋体" w:hAnsi="宋体" w:cs="宋体" w:hint="eastAsia"/>
                <w:color w:val="000000"/>
              </w:rPr>
              <w:t xml:space="preserve"> in public places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环境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Believes That state should not fund the reservation of endangered species</w:t>
            </w:r>
          </w:p>
        </w:tc>
      </w:tr>
      <w:tr w:rsidR="003211C4" w:rsidRPr="003211C4" w:rsidTr="003211C4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道德哲学</w:t>
            </w:r>
          </w:p>
        </w:tc>
        <w:tc>
          <w:tcPr>
            <w:tcW w:w="1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C4" w:rsidRPr="003211C4" w:rsidRDefault="003211C4" w:rsidP="003211C4">
            <w:pPr>
              <w:adjustRightInd/>
              <w:snapToGrid/>
              <w:jc w:val="left"/>
              <w:rPr>
                <w:rFonts w:ascii="宋体" w:eastAsia="宋体" w:hAnsi="宋体" w:cs="宋体"/>
                <w:color w:val="000000"/>
              </w:rPr>
            </w:pPr>
            <w:r w:rsidRPr="003211C4">
              <w:rPr>
                <w:rFonts w:ascii="宋体" w:eastAsia="宋体" w:hAnsi="宋体" w:cs="宋体" w:hint="eastAsia"/>
                <w:color w:val="000000"/>
              </w:rPr>
              <w:t>This house supports a right to die</w:t>
            </w:r>
          </w:p>
        </w:tc>
      </w:tr>
    </w:tbl>
    <w:p w:rsidR="004358AB" w:rsidRPr="003211C4" w:rsidRDefault="003211C4" w:rsidP="00323B43">
      <w:pPr>
        <w:rPr>
          <w:rFonts w:ascii="仿宋" w:eastAsia="仿宋" w:hAnsi="仿宋" w:hint="eastAsia"/>
          <w:sz w:val="28"/>
          <w:szCs w:val="28"/>
        </w:rPr>
      </w:pPr>
      <w:r w:rsidRPr="003211C4">
        <w:rPr>
          <w:rFonts w:ascii="仿宋" w:eastAsia="仿宋" w:hAnsi="仿宋" w:hint="eastAsia"/>
          <w:sz w:val="28"/>
          <w:szCs w:val="28"/>
        </w:rPr>
        <w:t>附件3：第20届“外研社杯”辩论赛校园赛辩题参考题</w:t>
      </w:r>
    </w:p>
    <w:p w:rsidR="003211C4" w:rsidRDefault="003211C4" w:rsidP="00323B43"/>
    <w:sectPr w:rsidR="003211C4" w:rsidSect="003211C4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211C4"/>
    <w:rsid w:val="002270FB"/>
    <w:rsid w:val="003211C4"/>
    <w:rsid w:val="00323B43"/>
    <w:rsid w:val="003D37D8"/>
    <w:rsid w:val="004158A0"/>
    <w:rsid w:val="004358AB"/>
    <w:rsid w:val="006E4EA9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2017-01-06T07:13:00Z</dcterms:created>
  <dcterms:modified xsi:type="dcterms:W3CDTF">2017-01-06T07:15:00Z</dcterms:modified>
</cp:coreProperties>
</file>